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E4328" w14:textId="77777777" w:rsidR="00E27E46" w:rsidRDefault="00E27E46" w:rsidP="00097219"/>
    <w:p w14:paraId="50D33A9C" w14:textId="77777777" w:rsidR="00E27E46" w:rsidRDefault="00E27E46" w:rsidP="00097219"/>
    <w:p w14:paraId="527C4DDC" w14:textId="77777777" w:rsidR="00E27E46" w:rsidRDefault="00E27E46" w:rsidP="00097219">
      <w:r>
        <w:rPr>
          <w:noProof/>
          <w:lang w:eastAsia="en-GB"/>
        </w:rPr>
        <w:drawing>
          <wp:inline distT="0" distB="0" distL="0" distR="0" wp14:anchorId="3E93711B" wp14:editId="3966FC50">
            <wp:extent cx="2933700" cy="1562100"/>
            <wp:effectExtent l="0" t="0" r="0" b="0"/>
            <wp:docPr id="1" name="Picture 1" descr="C:\Users\Usuario\Pictures\2009-06\H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2009-06\HS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3700" cy="1562100"/>
                    </a:xfrm>
                    <a:prstGeom prst="rect">
                      <a:avLst/>
                    </a:prstGeom>
                    <a:noFill/>
                    <a:ln>
                      <a:noFill/>
                    </a:ln>
                  </pic:spPr>
                </pic:pic>
              </a:graphicData>
            </a:graphic>
          </wp:inline>
        </w:drawing>
      </w:r>
    </w:p>
    <w:p w14:paraId="05C3CCF0" w14:textId="7DE7B832" w:rsidR="00E27E46" w:rsidRPr="00D75D76" w:rsidRDefault="00D75D76" w:rsidP="00097219">
      <w:pPr>
        <w:rPr>
          <w:b/>
          <w:sz w:val="32"/>
          <w:szCs w:val="32"/>
          <w:lang w:val="es-ES"/>
        </w:rPr>
      </w:pPr>
      <w:r w:rsidRPr="00D75D76">
        <w:rPr>
          <w:rFonts w:ascii="Comic Sans MS" w:hAnsi="Comic Sans MS" w:cs="Arial"/>
          <w:b/>
          <w:iCs/>
          <w:sz w:val="32"/>
          <w:szCs w:val="32"/>
          <w:lang w:val="es-ES"/>
        </w:rPr>
        <w:t>Psiquiatra</w:t>
      </w:r>
      <w:r w:rsidR="00BA5AAB">
        <w:rPr>
          <w:rFonts w:ascii="Comic Sans MS" w:hAnsi="Comic Sans MS" w:cs="Arial"/>
          <w:b/>
          <w:iCs/>
          <w:sz w:val="32"/>
          <w:szCs w:val="32"/>
          <w:lang w:val="es-ES"/>
        </w:rPr>
        <w:t>s para trabajar en el HSE irlandés</w:t>
      </w:r>
    </w:p>
    <w:p w14:paraId="72FFC20B" w14:textId="77777777" w:rsidR="00BA5AAB" w:rsidRDefault="00D75D76" w:rsidP="00D75D76">
      <w:pPr>
        <w:rPr>
          <w:lang w:val="es-ES"/>
        </w:rPr>
      </w:pPr>
      <w:r w:rsidRPr="00D75D76">
        <w:rPr>
          <w:lang w:val="es-ES"/>
        </w:rPr>
        <w:t xml:space="preserve">Bologna Health Jobs </w:t>
      </w:r>
      <w:r>
        <w:rPr>
          <w:lang w:val="es-ES"/>
        </w:rPr>
        <w:t>busca</w:t>
      </w:r>
      <w:r w:rsidRPr="00D75D76">
        <w:rPr>
          <w:lang w:val="es-ES"/>
        </w:rPr>
        <w:t xml:space="preserve"> 2 </w:t>
      </w:r>
      <w:proofErr w:type="spellStart"/>
      <w:proofErr w:type="gramStart"/>
      <w:r w:rsidRPr="00D75D76">
        <w:rPr>
          <w:lang w:val="es-ES"/>
        </w:rPr>
        <w:t>Consult</w:t>
      </w:r>
      <w:r>
        <w:rPr>
          <w:lang w:val="es-ES"/>
        </w:rPr>
        <w:t>ants</w:t>
      </w:r>
      <w:proofErr w:type="spellEnd"/>
      <w:r>
        <w:rPr>
          <w:lang w:val="es-ES"/>
        </w:rPr>
        <w:t xml:space="preserve"> </w:t>
      </w:r>
      <w:r w:rsidRPr="00D75D76">
        <w:rPr>
          <w:lang w:val="es-ES"/>
        </w:rPr>
        <w:t xml:space="preserve"> en</w:t>
      </w:r>
      <w:proofErr w:type="gramEnd"/>
      <w:r w:rsidRPr="00D75D76">
        <w:rPr>
          <w:lang w:val="es-ES"/>
        </w:rPr>
        <w:t xml:space="preserve"> Psiquiatría Infantil y Adolescente</w:t>
      </w:r>
      <w:r w:rsidR="00BA5AAB">
        <w:rPr>
          <w:lang w:val="es-ES"/>
        </w:rPr>
        <w:t xml:space="preserve">, 1 </w:t>
      </w:r>
      <w:proofErr w:type="spellStart"/>
      <w:r w:rsidR="00BA5AAB">
        <w:rPr>
          <w:lang w:val="es-ES"/>
        </w:rPr>
        <w:t>Consultant</w:t>
      </w:r>
      <w:proofErr w:type="spellEnd"/>
      <w:r w:rsidR="00BA5AAB">
        <w:rPr>
          <w:lang w:val="es-ES"/>
        </w:rPr>
        <w:t xml:space="preserve"> en psiquiatría de adultos y otro </w:t>
      </w:r>
      <w:proofErr w:type="spellStart"/>
      <w:r w:rsidR="00BA5AAB">
        <w:rPr>
          <w:lang w:val="es-ES"/>
        </w:rPr>
        <w:t>consultant</w:t>
      </w:r>
      <w:proofErr w:type="spellEnd"/>
      <w:r w:rsidR="00BA5AAB">
        <w:rPr>
          <w:lang w:val="es-ES"/>
        </w:rPr>
        <w:t xml:space="preserve">  en geriatría </w:t>
      </w:r>
      <w:proofErr w:type="spellStart"/>
      <w:r w:rsidR="00BA5AAB">
        <w:rPr>
          <w:lang w:val="es-ES"/>
        </w:rPr>
        <w:t>psiquiatrica</w:t>
      </w:r>
      <w:proofErr w:type="spellEnd"/>
      <w:r w:rsidRPr="00D75D76">
        <w:rPr>
          <w:lang w:val="es-ES"/>
        </w:rPr>
        <w:t xml:space="preserve"> para</w:t>
      </w:r>
      <w:r w:rsidR="00BA5AAB">
        <w:rPr>
          <w:lang w:val="es-ES"/>
        </w:rPr>
        <w:t xml:space="preserve"> varios Mental </w:t>
      </w:r>
      <w:proofErr w:type="spellStart"/>
      <w:r w:rsidR="00BA5AAB">
        <w:rPr>
          <w:lang w:val="es-ES"/>
        </w:rPr>
        <w:t>Health</w:t>
      </w:r>
      <w:proofErr w:type="spellEnd"/>
      <w:r w:rsidR="00BA5AAB">
        <w:rPr>
          <w:lang w:val="es-ES"/>
        </w:rPr>
        <w:t xml:space="preserve"> </w:t>
      </w:r>
      <w:proofErr w:type="spellStart"/>
      <w:r w:rsidR="00BA5AAB">
        <w:rPr>
          <w:lang w:val="es-ES"/>
        </w:rPr>
        <w:t>Services</w:t>
      </w:r>
      <w:proofErr w:type="spellEnd"/>
      <w:r w:rsidR="00BA5AAB">
        <w:rPr>
          <w:lang w:val="es-ES"/>
        </w:rPr>
        <w:t xml:space="preserve"> de Irlanda.</w:t>
      </w:r>
    </w:p>
    <w:p w14:paraId="09D5483A" w14:textId="1330D610" w:rsidR="00D75D76" w:rsidRDefault="00D75D76" w:rsidP="00D75D76">
      <w:pPr>
        <w:rPr>
          <w:lang w:val="es-ES"/>
        </w:rPr>
      </w:pPr>
      <w:r w:rsidRPr="00D75D76">
        <w:rPr>
          <w:lang w:val="es-ES"/>
        </w:rPr>
        <w:t xml:space="preserve"> </w:t>
      </w:r>
      <w:r w:rsidR="00BA5AAB">
        <w:rPr>
          <w:lang w:val="es-ES"/>
        </w:rPr>
        <w:t xml:space="preserve">Para </w:t>
      </w:r>
      <w:proofErr w:type="spellStart"/>
      <w:proofErr w:type="gramStart"/>
      <w:r w:rsidR="00BA5AAB">
        <w:rPr>
          <w:lang w:val="es-ES"/>
        </w:rPr>
        <w:t>psiquiatria</w:t>
      </w:r>
      <w:proofErr w:type="spellEnd"/>
      <w:r w:rsidR="00BA5AAB">
        <w:rPr>
          <w:lang w:val="es-ES"/>
        </w:rPr>
        <w:t xml:space="preserve">  infantil</w:t>
      </w:r>
      <w:proofErr w:type="gramEnd"/>
      <w:r w:rsidR="00BA5AAB">
        <w:rPr>
          <w:lang w:val="es-ES"/>
        </w:rPr>
        <w:t xml:space="preserve"> el hospital</w:t>
      </w:r>
      <w:r w:rsidRPr="00D75D76">
        <w:rPr>
          <w:lang w:val="es-ES"/>
        </w:rPr>
        <w:t xml:space="preserve"> </w:t>
      </w:r>
      <w:r w:rsidR="00BA5AAB">
        <w:rPr>
          <w:lang w:val="es-ES"/>
        </w:rPr>
        <w:t>está</w:t>
      </w:r>
      <w:r w:rsidRPr="00D75D76">
        <w:rPr>
          <w:lang w:val="es-ES"/>
        </w:rPr>
        <w:t xml:space="preserve"> ubicado en </w:t>
      </w:r>
      <w:r>
        <w:rPr>
          <w:lang w:val="es-ES"/>
        </w:rPr>
        <w:t>la</w:t>
      </w:r>
      <w:r w:rsidR="00BA5AAB">
        <w:rPr>
          <w:lang w:val="es-ES"/>
        </w:rPr>
        <w:t xml:space="preserve"> zona</w:t>
      </w:r>
      <w:r w:rsidRPr="00D75D76">
        <w:rPr>
          <w:lang w:val="es-ES"/>
        </w:rPr>
        <w:t xml:space="preserve"> noreste de Irlanda, una hermosa área no muy lejos de Dublín.</w:t>
      </w:r>
      <w:r w:rsidR="00BA5AAB">
        <w:rPr>
          <w:lang w:val="es-ES"/>
        </w:rPr>
        <w:t xml:space="preserve"> </w:t>
      </w:r>
    </w:p>
    <w:p w14:paraId="47E0D1FF" w14:textId="5390DC4F" w:rsidR="00BA5AAB" w:rsidRDefault="00BA5AAB" w:rsidP="00D75D76">
      <w:pPr>
        <w:rPr>
          <w:lang w:val="es-ES"/>
        </w:rPr>
      </w:pPr>
      <w:r>
        <w:rPr>
          <w:lang w:val="es-ES"/>
        </w:rPr>
        <w:t xml:space="preserve">Para el resto de </w:t>
      </w:r>
      <w:proofErr w:type="gramStart"/>
      <w:r>
        <w:rPr>
          <w:lang w:val="es-ES"/>
        </w:rPr>
        <w:t>posiciones</w:t>
      </w:r>
      <w:proofErr w:type="gramEnd"/>
      <w:r>
        <w:rPr>
          <w:lang w:val="es-ES"/>
        </w:rPr>
        <w:t xml:space="preserve"> </w:t>
      </w:r>
      <w:proofErr w:type="spellStart"/>
      <w:r>
        <w:rPr>
          <w:lang w:val="es-ES"/>
        </w:rPr>
        <w:t>esta</w:t>
      </w:r>
      <w:proofErr w:type="spellEnd"/>
      <w:r>
        <w:rPr>
          <w:lang w:val="es-ES"/>
        </w:rPr>
        <w:t xml:space="preserve"> situado en la zona sur este muy cerca </w:t>
      </w:r>
      <w:proofErr w:type="spellStart"/>
      <w:r>
        <w:rPr>
          <w:lang w:val="es-ES"/>
        </w:rPr>
        <w:t>de el</w:t>
      </w:r>
      <w:proofErr w:type="spellEnd"/>
      <w:r>
        <w:rPr>
          <w:lang w:val="es-ES"/>
        </w:rPr>
        <w:t xml:space="preserve"> área de </w:t>
      </w:r>
      <w:proofErr w:type="spellStart"/>
      <w:r>
        <w:rPr>
          <w:lang w:val="es-ES"/>
        </w:rPr>
        <w:t>Dublin</w:t>
      </w:r>
      <w:proofErr w:type="spellEnd"/>
    </w:p>
    <w:p w14:paraId="77609AE3" w14:textId="5022EEA6" w:rsidR="00BA5AAB" w:rsidRDefault="00BA5AAB" w:rsidP="00D75D76">
      <w:pPr>
        <w:rPr>
          <w:lang w:val="es-ES"/>
        </w:rPr>
      </w:pPr>
    </w:p>
    <w:p w14:paraId="672A3DA1" w14:textId="61CE39F6" w:rsidR="00BA5AAB" w:rsidRPr="00D75D76" w:rsidRDefault="00BA5AAB" w:rsidP="00D75D76">
      <w:pPr>
        <w:rPr>
          <w:lang w:val="es-ES"/>
        </w:rPr>
      </w:pPr>
      <w:r>
        <w:rPr>
          <w:lang w:val="es-ES"/>
        </w:rPr>
        <w:t>Todas ellas con fantásticas conexiones tanto por carretera como por aire.</w:t>
      </w:r>
    </w:p>
    <w:p w14:paraId="56409CCE" w14:textId="77777777" w:rsidR="00D75D76" w:rsidRPr="00D75D76" w:rsidRDefault="00D75D76" w:rsidP="00D75D76">
      <w:pPr>
        <w:rPr>
          <w:lang w:val="es-ES"/>
        </w:rPr>
      </w:pPr>
    </w:p>
    <w:p w14:paraId="07CC6C79" w14:textId="77777777" w:rsidR="00D75D76" w:rsidRPr="00D75D76" w:rsidRDefault="00D75D76" w:rsidP="00D75D76">
      <w:pPr>
        <w:rPr>
          <w:lang w:val="es-ES"/>
        </w:rPr>
      </w:pPr>
      <w:r w:rsidRPr="00D75D76">
        <w:rPr>
          <w:lang w:val="es-ES"/>
        </w:rPr>
        <w:t>Detalles del servicio:</w:t>
      </w:r>
    </w:p>
    <w:p w14:paraId="486A0512" w14:textId="4F0B9BE9" w:rsidR="00D75D76" w:rsidRPr="00D75D76" w:rsidRDefault="00D75D76" w:rsidP="00D75D76">
      <w:pPr>
        <w:rPr>
          <w:lang w:val="es-ES"/>
        </w:rPr>
      </w:pPr>
      <w:r w:rsidRPr="00D75D76">
        <w:rPr>
          <w:lang w:val="es-ES"/>
        </w:rPr>
        <w:t>Este puesto es para brindar un servicio de psiquiatría a los niños</w:t>
      </w:r>
      <w:r w:rsidR="00BA5AAB">
        <w:rPr>
          <w:lang w:val="es-ES"/>
        </w:rPr>
        <w:t xml:space="preserve"> y a </w:t>
      </w:r>
      <w:proofErr w:type="gramStart"/>
      <w:r w:rsidR="00BA5AAB">
        <w:rPr>
          <w:lang w:val="es-ES"/>
        </w:rPr>
        <w:t xml:space="preserve">adultos </w:t>
      </w:r>
      <w:r w:rsidRPr="00D75D76">
        <w:rPr>
          <w:lang w:val="es-ES"/>
        </w:rPr>
        <w:t xml:space="preserve"> de</w:t>
      </w:r>
      <w:proofErr w:type="gramEnd"/>
      <w:r w:rsidRPr="00D75D76">
        <w:rPr>
          <w:lang w:val="es-ES"/>
        </w:rPr>
        <w:t xml:space="preserve"> la </w:t>
      </w:r>
      <w:r w:rsidR="00BA5AAB">
        <w:rPr>
          <w:lang w:val="es-ES"/>
        </w:rPr>
        <w:t xml:space="preserve">zona </w:t>
      </w:r>
      <w:r w:rsidRPr="00D75D76">
        <w:rPr>
          <w:lang w:val="es-ES"/>
        </w:rPr>
        <w:t>que experimentan dificultades psiquiátricas, reportando al Director Clínico Ejecutivo y al Jefe del Servicio de Salud Mental.</w:t>
      </w:r>
    </w:p>
    <w:p w14:paraId="26515656" w14:textId="2C1AA1DF" w:rsidR="00D75D76" w:rsidRPr="00D75D76" w:rsidRDefault="00D75D76" w:rsidP="00D75D76">
      <w:pPr>
        <w:rPr>
          <w:lang w:val="es-ES"/>
        </w:rPr>
      </w:pPr>
      <w:r w:rsidRPr="00D75D76">
        <w:rPr>
          <w:lang w:val="es-ES"/>
        </w:rPr>
        <w:t xml:space="preserve">Contrato a plazo fijo, inicialmente por UN AÑO. Excelente salario competitivo (desde 147.685.000 hasta 221.765.000 € al año-salario bruto + guardias + complementos). Salario mensual neto aproximado de 7500-9000 € netos/mes después de impuestos y deducciones de pensiones. Todo esto basado en su experiencia previa en el nivel de </w:t>
      </w:r>
      <w:proofErr w:type="spellStart"/>
      <w:r w:rsidRPr="00D75D76">
        <w:rPr>
          <w:lang w:val="es-ES"/>
        </w:rPr>
        <w:t>Consult</w:t>
      </w:r>
      <w:r w:rsidR="00BA5AAB">
        <w:rPr>
          <w:lang w:val="es-ES"/>
        </w:rPr>
        <w:t>ant</w:t>
      </w:r>
      <w:proofErr w:type="spellEnd"/>
      <w:r w:rsidRPr="00D75D76">
        <w:rPr>
          <w:lang w:val="es-ES"/>
        </w:rPr>
        <w:t xml:space="preserve">. También </w:t>
      </w:r>
      <w:r w:rsidR="00BA5AAB">
        <w:rPr>
          <w:lang w:val="es-ES"/>
        </w:rPr>
        <w:t>será</w:t>
      </w:r>
      <w:r w:rsidRPr="00D75D76">
        <w:rPr>
          <w:lang w:val="es-ES"/>
        </w:rPr>
        <w:t xml:space="preserve"> para hacer hasta un 20 % de trabajo adicional con pacientes privados durante su esta</w:t>
      </w:r>
      <w:r w:rsidR="00BA5AAB">
        <w:rPr>
          <w:lang w:val="es-ES"/>
        </w:rPr>
        <w:t>ncia</w:t>
      </w:r>
      <w:r w:rsidRPr="00D75D76">
        <w:rPr>
          <w:lang w:val="es-ES"/>
        </w:rPr>
        <w:t xml:space="preserve"> en el hospital</w:t>
      </w:r>
    </w:p>
    <w:p w14:paraId="1969F012" w14:textId="620060AC" w:rsidR="00D75D76" w:rsidRPr="00D75D76" w:rsidRDefault="00D75D76" w:rsidP="00D75D76">
      <w:pPr>
        <w:rPr>
          <w:lang w:val="es-ES"/>
        </w:rPr>
      </w:pPr>
      <w:r w:rsidRPr="00D75D76">
        <w:rPr>
          <w:lang w:val="es-ES"/>
        </w:rPr>
        <w:t xml:space="preserve">También puedes trabajar como </w:t>
      </w:r>
      <w:proofErr w:type="spellStart"/>
      <w:r w:rsidR="00BA5AAB">
        <w:rPr>
          <w:lang w:val="es-ES"/>
        </w:rPr>
        <w:t>locum</w:t>
      </w:r>
      <w:proofErr w:type="spellEnd"/>
      <w:r w:rsidR="00BA5AAB">
        <w:rPr>
          <w:lang w:val="es-ES"/>
        </w:rPr>
        <w:t xml:space="preserve"> </w:t>
      </w:r>
      <w:proofErr w:type="spellStart"/>
      <w:r w:rsidR="00BA5AAB">
        <w:rPr>
          <w:lang w:val="es-ES"/>
        </w:rPr>
        <w:t>consultant</w:t>
      </w:r>
      <w:proofErr w:type="spellEnd"/>
      <w:r w:rsidRPr="00D75D76">
        <w:rPr>
          <w:lang w:val="es-ES"/>
        </w:rPr>
        <w:t>, con un</w:t>
      </w:r>
      <w:r w:rsidR="00BA5AAB">
        <w:rPr>
          <w:lang w:val="es-ES"/>
        </w:rPr>
        <w:t xml:space="preserve"> precio hora</w:t>
      </w:r>
      <w:r w:rsidRPr="00D75D76">
        <w:rPr>
          <w:lang w:val="es-ES"/>
        </w:rPr>
        <w:t xml:space="preserve"> de 90-100 €/h.</w:t>
      </w:r>
    </w:p>
    <w:p w14:paraId="102B9951" w14:textId="4E514512" w:rsidR="00D75D76" w:rsidRPr="00D75D76" w:rsidRDefault="00D75D76" w:rsidP="00D75D76">
      <w:pPr>
        <w:rPr>
          <w:lang w:val="es-ES"/>
        </w:rPr>
      </w:pPr>
      <w:r w:rsidRPr="00D75D76">
        <w:rPr>
          <w:lang w:val="es-ES"/>
        </w:rPr>
        <w:t xml:space="preserve">Tener al menos 5 años de experiencia como </w:t>
      </w:r>
      <w:proofErr w:type="spellStart"/>
      <w:r w:rsidRPr="00D75D76">
        <w:rPr>
          <w:lang w:val="es-ES"/>
        </w:rPr>
        <w:t>Consul</w:t>
      </w:r>
      <w:r w:rsidR="00BA5AAB">
        <w:rPr>
          <w:lang w:val="es-ES"/>
        </w:rPr>
        <w:t>tant</w:t>
      </w:r>
      <w:proofErr w:type="spellEnd"/>
      <w:r w:rsidRPr="00D75D76">
        <w:rPr>
          <w:lang w:val="es-ES"/>
        </w:rPr>
        <w:t xml:space="preserve"> de Psiquiatría de Niños y Adolescentes</w:t>
      </w:r>
      <w:r w:rsidR="00BA5AAB">
        <w:rPr>
          <w:lang w:val="es-ES"/>
        </w:rPr>
        <w:t xml:space="preserve"> o adultos</w:t>
      </w:r>
    </w:p>
    <w:p w14:paraId="73A5636F" w14:textId="40E74659" w:rsidR="00D75D76" w:rsidRPr="00D75D76" w:rsidRDefault="00BA5AAB" w:rsidP="00D75D76">
      <w:pPr>
        <w:rPr>
          <w:lang w:val="es-ES"/>
        </w:rPr>
      </w:pPr>
      <w:r>
        <w:rPr>
          <w:lang w:val="es-ES"/>
        </w:rPr>
        <w:t>-</w:t>
      </w:r>
      <w:r w:rsidR="00D75D76" w:rsidRPr="00D75D76">
        <w:rPr>
          <w:lang w:val="es-ES"/>
        </w:rPr>
        <w:t xml:space="preserve"> </w:t>
      </w:r>
      <w:proofErr w:type="gramStart"/>
      <w:r>
        <w:rPr>
          <w:lang w:val="es-ES"/>
        </w:rPr>
        <w:t>R</w:t>
      </w:r>
      <w:r w:rsidR="00D75D76" w:rsidRPr="00D75D76">
        <w:rPr>
          <w:lang w:val="es-ES"/>
        </w:rPr>
        <w:t>equisitos :</w:t>
      </w:r>
      <w:proofErr w:type="gramEnd"/>
    </w:p>
    <w:p w14:paraId="2AE47D35" w14:textId="000981EE" w:rsidR="00D75D76" w:rsidRPr="00D75D76" w:rsidRDefault="00D75D76" w:rsidP="00D75D76">
      <w:pPr>
        <w:rPr>
          <w:lang w:val="es-ES"/>
        </w:rPr>
      </w:pPr>
      <w:r w:rsidRPr="00D75D76">
        <w:rPr>
          <w:lang w:val="es-ES"/>
        </w:rPr>
        <w:t>Registr</w:t>
      </w:r>
      <w:r w:rsidR="00BA5AAB">
        <w:rPr>
          <w:lang w:val="es-ES"/>
        </w:rPr>
        <w:t>arse</w:t>
      </w:r>
      <w:r w:rsidRPr="00D75D76">
        <w:rPr>
          <w:lang w:val="es-ES"/>
        </w:rPr>
        <w:t xml:space="preserve"> como especialista en la División de Especialistas del Consejo Médico de Irlanda en la especialidad de psiquiatría.</w:t>
      </w:r>
    </w:p>
    <w:p w14:paraId="1AA412AD" w14:textId="77777777" w:rsidR="00D75D76" w:rsidRPr="00D75D76" w:rsidRDefault="00D75D76" w:rsidP="00D75D76">
      <w:pPr>
        <w:rPr>
          <w:lang w:val="es-ES"/>
        </w:rPr>
      </w:pPr>
      <w:r w:rsidRPr="00D75D76">
        <w:rPr>
          <w:lang w:val="es-ES"/>
        </w:rPr>
        <w:lastRenderedPageBreak/>
        <w:t>Todo médico debe estar titulado como especialista en psiquiatría en un país de la Unión Europea.</w:t>
      </w:r>
    </w:p>
    <w:p w14:paraId="236D4812" w14:textId="77777777" w:rsidR="00D75D76" w:rsidRPr="00D75D76" w:rsidRDefault="00D75D76" w:rsidP="00D75D76">
      <w:pPr>
        <w:rPr>
          <w:lang w:val="es-ES"/>
        </w:rPr>
      </w:pPr>
      <w:r w:rsidRPr="00D75D76">
        <w:rPr>
          <w:lang w:val="es-ES"/>
        </w:rPr>
        <w:t>-- Alto nivel de dominio del inglés (hablado y escrito). Ningún candidato sin fluidez en el idioma será preseleccionado para la entrevista, el nivel mínimo aceptable es un nivel B2-C1.</w:t>
      </w:r>
    </w:p>
    <w:p w14:paraId="3272B07C" w14:textId="77777777" w:rsidR="00D75D76" w:rsidRPr="00D75D76" w:rsidRDefault="00D75D76" w:rsidP="00D75D76">
      <w:pPr>
        <w:rPr>
          <w:lang w:val="es-ES"/>
        </w:rPr>
      </w:pPr>
    </w:p>
    <w:p w14:paraId="74E945A2" w14:textId="77777777" w:rsidR="00D75D76" w:rsidRPr="00D75D76" w:rsidRDefault="00D75D76" w:rsidP="00D75D76">
      <w:pPr>
        <w:rPr>
          <w:lang w:val="es-ES"/>
        </w:rPr>
      </w:pPr>
      <w:r w:rsidRPr="00D75D76">
        <w:rPr>
          <w:lang w:val="es-ES"/>
        </w:rPr>
        <w:t>Otros beneficios:</w:t>
      </w:r>
    </w:p>
    <w:p w14:paraId="342147B8" w14:textId="77777777" w:rsidR="00D75D76" w:rsidRPr="00D75D76" w:rsidRDefault="00D75D76" w:rsidP="00D75D76">
      <w:pPr>
        <w:rPr>
          <w:lang w:val="es-ES"/>
        </w:rPr>
      </w:pPr>
      <w:r w:rsidRPr="00D75D76">
        <w:rPr>
          <w:lang w:val="es-ES"/>
        </w:rPr>
        <w:t>- 31 días laborables al año festivos+10 festivos - Contrato HSE</w:t>
      </w:r>
    </w:p>
    <w:p w14:paraId="7BC93F06" w14:textId="77777777" w:rsidR="00D75D76" w:rsidRPr="00D75D76" w:rsidRDefault="00D75D76" w:rsidP="00D75D76">
      <w:pPr>
        <w:rPr>
          <w:lang w:val="es-ES"/>
        </w:rPr>
      </w:pPr>
      <w:r w:rsidRPr="00D75D76">
        <w:rPr>
          <w:lang w:val="es-ES"/>
        </w:rPr>
        <w:t>- 7 días de permiso de estudios para asistencia a congresos/seminarios</w:t>
      </w:r>
    </w:p>
    <w:p w14:paraId="7283B992" w14:textId="77777777" w:rsidR="00D75D76" w:rsidRPr="00D75D76" w:rsidRDefault="00D75D76" w:rsidP="00D75D76">
      <w:pPr>
        <w:rPr>
          <w:lang w:val="es-ES"/>
        </w:rPr>
      </w:pPr>
      <w:r w:rsidRPr="00D75D76">
        <w:rPr>
          <w:lang w:val="es-ES"/>
        </w:rPr>
        <w:t>- Hasta 3000€/año para financiación educativa.</w:t>
      </w:r>
    </w:p>
    <w:p w14:paraId="42730190" w14:textId="77777777" w:rsidR="00D75D76" w:rsidRPr="00D75D76" w:rsidRDefault="00D75D76" w:rsidP="00D75D76">
      <w:pPr>
        <w:rPr>
          <w:lang w:val="es-ES"/>
        </w:rPr>
      </w:pPr>
      <w:r w:rsidRPr="00D75D76">
        <w:rPr>
          <w:lang w:val="es-ES"/>
        </w:rPr>
        <w:t xml:space="preserve">- Bologna Health Jobs ayudará al médico en muchas cuestiones relacionadas con el proceso de selección y la incorporación al hospital de nuestro Cliente como pueden ser: revisión de los CV para adaptarlos a las vacantes, ayuda con el registro en el </w:t>
      </w:r>
      <w:proofErr w:type="spellStart"/>
      <w:r w:rsidRPr="00D75D76">
        <w:rPr>
          <w:lang w:val="es-ES"/>
        </w:rPr>
        <w:t>Irish</w:t>
      </w:r>
      <w:proofErr w:type="spellEnd"/>
      <w:r w:rsidRPr="00D75D76">
        <w:rPr>
          <w:lang w:val="es-ES"/>
        </w:rPr>
        <w:t xml:space="preserve"> Medical Council (IMC) , </w:t>
      </w:r>
      <w:proofErr w:type="spellStart"/>
      <w:r w:rsidRPr="00D75D76">
        <w:rPr>
          <w:lang w:val="es-ES"/>
        </w:rPr>
        <w:t>tips</w:t>
      </w:r>
      <w:proofErr w:type="spellEnd"/>
      <w:r w:rsidRPr="00D75D76">
        <w:rPr>
          <w:lang w:val="es-ES"/>
        </w:rPr>
        <w:t xml:space="preserve"> y consejos antes de las entrevistas con los hospitales, ayuda para que se reconozca tu experiencia en Irlanda si vienes del extranjero, ayuda con temas de reubicación, Asesoramiento fiscal, Planificación de carrera en Irlanda, etc.</w:t>
      </w:r>
    </w:p>
    <w:p w14:paraId="40583549" w14:textId="06729A9C" w:rsidR="00E81132" w:rsidRPr="00E81132" w:rsidRDefault="00D75D76" w:rsidP="00E81132">
      <w:pPr>
        <w:pStyle w:val="Ttulo1"/>
        <w:rPr>
          <w:rStyle w:val="Textoennegrita"/>
          <w:rFonts w:asciiTheme="minorHAnsi" w:eastAsia="Times New Roman" w:hAnsiTheme="minorHAnsi" w:cstheme="minorHAnsi"/>
          <w:b/>
          <w:bCs/>
          <w:color w:val="000000"/>
          <w:sz w:val="22"/>
          <w:szCs w:val="22"/>
          <w:lang w:val="es-ES"/>
        </w:rPr>
      </w:pPr>
      <w:r w:rsidRPr="00E81132">
        <w:rPr>
          <w:sz w:val="22"/>
          <w:szCs w:val="22"/>
          <w:lang w:val="es-ES"/>
        </w:rPr>
        <w:t xml:space="preserve"> </w:t>
      </w:r>
      <w:r w:rsidR="00E81132" w:rsidRPr="00E81132">
        <w:rPr>
          <w:rStyle w:val="Textoennegrita"/>
          <w:rFonts w:asciiTheme="minorHAnsi" w:eastAsia="Times New Roman" w:hAnsiTheme="minorHAnsi" w:cstheme="minorHAnsi"/>
          <w:b/>
          <w:bCs/>
          <w:color w:val="000000"/>
          <w:sz w:val="22"/>
          <w:szCs w:val="22"/>
          <w:lang w:val="es-ES"/>
        </w:rPr>
        <w:t>Pasos básicos para conseguir un trabajo como psiquiatra en Irlanda a través de BHJ:</w:t>
      </w:r>
    </w:p>
    <w:p w14:paraId="13010EA9" w14:textId="77777777" w:rsidR="00E81132" w:rsidRPr="00E81132" w:rsidRDefault="00E81132" w:rsidP="00E81132">
      <w:pPr>
        <w:pStyle w:val="Ttulo1"/>
        <w:rPr>
          <w:rStyle w:val="Textoennegrita"/>
          <w:rFonts w:asciiTheme="minorHAnsi" w:eastAsia="Times New Roman" w:hAnsiTheme="minorHAnsi" w:cstheme="minorHAnsi"/>
          <w:color w:val="000000"/>
          <w:sz w:val="22"/>
          <w:szCs w:val="22"/>
          <w:lang w:val="es-ES"/>
        </w:rPr>
      </w:pPr>
    </w:p>
    <w:p w14:paraId="2A9C1468" w14:textId="77777777" w:rsidR="00E81132" w:rsidRPr="00E81132" w:rsidRDefault="00E81132" w:rsidP="00E81132">
      <w:pPr>
        <w:pStyle w:val="Ttulo1"/>
        <w:rPr>
          <w:rStyle w:val="Textoennegrita"/>
          <w:rFonts w:asciiTheme="minorHAnsi" w:eastAsia="Times New Roman" w:hAnsiTheme="minorHAnsi" w:cstheme="minorHAnsi"/>
          <w:color w:val="000000"/>
          <w:sz w:val="22"/>
          <w:szCs w:val="22"/>
          <w:lang w:val="es-ES"/>
        </w:rPr>
      </w:pPr>
      <w:r w:rsidRPr="00E81132">
        <w:rPr>
          <w:rStyle w:val="Textoennegrita"/>
          <w:rFonts w:asciiTheme="minorHAnsi" w:eastAsia="Times New Roman" w:hAnsiTheme="minorHAnsi" w:cstheme="minorHAnsi"/>
          <w:color w:val="000000"/>
          <w:sz w:val="22"/>
          <w:szCs w:val="22"/>
          <w:lang w:val="es-ES"/>
        </w:rPr>
        <w:t xml:space="preserve">1.  </w:t>
      </w:r>
      <w:proofErr w:type="gramStart"/>
      <w:r w:rsidRPr="00E81132">
        <w:rPr>
          <w:rStyle w:val="Textoennegrita"/>
          <w:rFonts w:asciiTheme="minorHAnsi" w:eastAsia="Times New Roman" w:hAnsiTheme="minorHAnsi" w:cstheme="minorHAnsi"/>
          <w:color w:val="000000"/>
          <w:sz w:val="22"/>
          <w:szCs w:val="22"/>
          <w:lang w:val="es-ES"/>
        </w:rPr>
        <w:t>Enviar  CV</w:t>
      </w:r>
      <w:proofErr w:type="gramEnd"/>
      <w:r w:rsidRPr="00E81132">
        <w:rPr>
          <w:rStyle w:val="Textoennegrita"/>
          <w:rFonts w:asciiTheme="minorHAnsi" w:eastAsia="Times New Roman" w:hAnsiTheme="minorHAnsi" w:cstheme="minorHAnsi"/>
          <w:color w:val="000000"/>
          <w:sz w:val="22"/>
          <w:szCs w:val="22"/>
          <w:lang w:val="es-ES"/>
        </w:rPr>
        <w:t xml:space="preserve">  a viviana@bolognahealthjobs.com</w:t>
      </w:r>
    </w:p>
    <w:p w14:paraId="40C7974C" w14:textId="77777777" w:rsidR="00E81132" w:rsidRPr="00E81132" w:rsidRDefault="00E81132" w:rsidP="00E81132">
      <w:pPr>
        <w:pStyle w:val="Ttulo1"/>
        <w:rPr>
          <w:rStyle w:val="Textoennegrita"/>
          <w:rFonts w:asciiTheme="minorHAnsi" w:eastAsia="Times New Roman" w:hAnsiTheme="minorHAnsi" w:cstheme="minorHAnsi"/>
          <w:color w:val="000000"/>
          <w:sz w:val="22"/>
          <w:szCs w:val="22"/>
          <w:lang w:val="es-ES"/>
        </w:rPr>
      </w:pPr>
    </w:p>
    <w:p w14:paraId="44041D52" w14:textId="77777777" w:rsidR="00E81132" w:rsidRPr="00E81132" w:rsidRDefault="00E81132" w:rsidP="00E81132">
      <w:pPr>
        <w:pStyle w:val="Ttulo1"/>
        <w:rPr>
          <w:rStyle w:val="Textoennegrita"/>
          <w:rFonts w:asciiTheme="minorHAnsi" w:eastAsia="Times New Roman" w:hAnsiTheme="minorHAnsi" w:cstheme="minorHAnsi"/>
          <w:color w:val="000000"/>
          <w:sz w:val="22"/>
          <w:szCs w:val="22"/>
          <w:lang w:val="es-ES"/>
        </w:rPr>
      </w:pPr>
      <w:r w:rsidRPr="00E81132">
        <w:rPr>
          <w:rStyle w:val="Textoennegrita"/>
          <w:rFonts w:asciiTheme="minorHAnsi" w:eastAsia="Times New Roman" w:hAnsiTheme="minorHAnsi" w:cstheme="minorHAnsi"/>
          <w:color w:val="000000"/>
          <w:sz w:val="22"/>
          <w:szCs w:val="22"/>
          <w:lang w:val="es-ES"/>
        </w:rPr>
        <w:t>2. Rellenar los documentos que te enviará BHJ que consisten básicamente en un modelo de CV del HSE, un cuestionario y una breve prueba de nivel de inglés.</w:t>
      </w:r>
    </w:p>
    <w:p w14:paraId="6CE59D0A" w14:textId="77777777" w:rsidR="00E81132" w:rsidRPr="00E81132" w:rsidRDefault="00E81132" w:rsidP="00E81132">
      <w:pPr>
        <w:pStyle w:val="Ttulo1"/>
        <w:rPr>
          <w:rStyle w:val="Textoennegrita"/>
          <w:rFonts w:asciiTheme="minorHAnsi" w:eastAsia="Times New Roman" w:hAnsiTheme="minorHAnsi" w:cstheme="minorHAnsi"/>
          <w:color w:val="000000"/>
          <w:sz w:val="22"/>
          <w:szCs w:val="22"/>
          <w:lang w:val="es-ES"/>
        </w:rPr>
      </w:pPr>
    </w:p>
    <w:p w14:paraId="3FC6890F" w14:textId="77777777" w:rsidR="00E81132" w:rsidRPr="00E81132" w:rsidRDefault="00E81132" w:rsidP="00E81132">
      <w:pPr>
        <w:pStyle w:val="Ttulo1"/>
        <w:rPr>
          <w:rStyle w:val="Textoennegrita"/>
          <w:rFonts w:asciiTheme="minorHAnsi" w:eastAsia="Times New Roman" w:hAnsiTheme="minorHAnsi" w:cstheme="minorHAnsi"/>
          <w:color w:val="000000"/>
          <w:sz w:val="22"/>
          <w:szCs w:val="22"/>
          <w:lang w:val="es-ES"/>
        </w:rPr>
      </w:pPr>
      <w:r w:rsidRPr="00E81132">
        <w:rPr>
          <w:rStyle w:val="Textoennegrita"/>
          <w:rFonts w:asciiTheme="minorHAnsi" w:eastAsia="Times New Roman" w:hAnsiTheme="minorHAnsi" w:cstheme="minorHAnsi"/>
          <w:color w:val="000000"/>
          <w:sz w:val="22"/>
          <w:szCs w:val="22"/>
          <w:lang w:val="es-ES"/>
        </w:rPr>
        <w:t>3. Se pondrá en contacto una persona de BHJ para revisar estos documentos y ver qué estrategia se debe seguir para conseguirle un trabajo.</w:t>
      </w:r>
    </w:p>
    <w:p w14:paraId="3E84EB2D" w14:textId="77777777" w:rsidR="00E81132" w:rsidRPr="00E81132" w:rsidRDefault="00E81132" w:rsidP="00E81132">
      <w:pPr>
        <w:pStyle w:val="Ttulo1"/>
        <w:rPr>
          <w:rStyle w:val="Textoennegrita"/>
          <w:rFonts w:asciiTheme="minorHAnsi" w:eastAsia="Times New Roman" w:hAnsiTheme="minorHAnsi" w:cstheme="minorHAnsi"/>
          <w:color w:val="000000"/>
          <w:sz w:val="22"/>
          <w:szCs w:val="22"/>
          <w:lang w:val="es-ES"/>
        </w:rPr>
      </w:pPr>
    </w:p>
    <w:p w14:paraId="0C3EF850" w14:textId="77777777" w:rsidR="00E81132" w:rsidRPr="00E81132" w:rsidRDefault="00E81132" w:rsidP="00E81132">
      <w:pPr>
        <w:pStyle w:val="Ttulo1"/>
        <w:rPr>
          <w:rStyle w:val="Textoennegrita"/>
          <w:rFonts w:asciiTheme="minorHAnsi" w:eastAsia="Times New Roman" w:hAnsiTheme="minorHAnsi" w:cstheme="minorHAnsi"/>
          <w:color w:val="000000"/>
          <w:sz w:val="22"/>
          <w:szCs w:val="22"/>
          <w:lang w:val="es-ES"/>
        </w:rPr>
      </w:pPr>
      <w:r w:rsidRPr="00E81132">
        <w:rPr>
          <w:rStyle w:val="Textoennegrita"/>
          <w:rFonts w:asciiTheme="minorHAnsi" w:eastAsia="Times New Roman" w:hAnsiTheme="minorHAnsi" w:cstheme="minorHAnsi"/>
          <w:color w:val="000000"/>
          <w:sz w:val="22"/>
          <w:szCs w:val="22"/>
          <w:lang w:val="es-ES"/>
        </w:rPr>
        <w:t>4. Una vez tomada la decisión de seguir adelante se debe iniciar el trámite de Registrarse en el IMC.</w:t>
      </w:r>
    </w:p>
    <w:p w14:paraId="66C8DC2B" w14:textId="77777777" w:rsidR="00E81132" w:rsidRPr="00E81132" w:rsidRDefault="00E81132" w:rsidP="00E81132">
      <w:pPr>
        <w:pStyle w:val="Ttulo1"/>
        <w:rPr>
          <w:rStyle w:val="Textoennegrita"/>
          <w:rFonts w:asciiTheme="minorHAnsi" w:eastAsia="Times New Roman" w:hAnsiTheme="minorHAnsi" w:cstheme="minorHAnsi"/>
          <w:color w:val="000000"/>
          <w:sz w:val="22"/>
          <w:szCs w:val="22"/>
          <w:lang w:val="es-ES"/>
        </w:rPr>
      </w:pPr>
    </w:p>
    <w:p w14:paraId="42B345EC" w14:textId="77777777" w:rsidR="00E81132" w:rsidRPr="00E81132" w:rsidRDefault="00E81132" w:rsidP="00E81132">
      <w:pPr>
        <w:pStyle w:val="Ttulo1"/>
        <w:rPr>
          <w:rStyle w:val="Textoennegrita"/>
          <w:rFonts w:asciiTheme="minorHAnsi" w:eastAsia="Times New Roman" w:hAnsiTheme="minorHAnsi" w:cstheme="minorHAnsi"/>
          <w:color w:val="000000"/>
          <w:sz w:val="22"/>
          <w:szCs w:val="22"/>
          <w:lang w:val="es-ES"/>
        </w:rPr>
      </w:pPr>
      <w:r w:rsidRPr="00E81132">
        <w:rPr>
          <w:rStyle w:val="Textoennegrita"/>
          <w:rFonts w:asciiTheme="minorHAnsi" w:eastAsia="Times New Roman" w:hAnsiTheme="minorHAnsi" w:cstheme="minorHAnsi"/>
          <w:color w:val="000000"/>
          <w:sz w:val="22"/>
          <w:szCs w:val="22"/>
          <w:lang w:val="es-ES"/>
        </w:rPr>
        <w:t>5. Al final del proceso de registro de IMC, se entrevistará con nuestros Clientes.</w:t>
      </w:r>
    </w:p>
    <w:p w14:paraId="68FD2DFD" w14:textId="4FFE2B2F" w:rsidR="00E81132" w:rsidRPr="00E81132" w:rsidRDefault="00E81132" w:rsidP="00E81132">
      <w:pPr>
        <w:pStyle w:val="Ttulo1"/>
        <w:rPr>
          <w:rStyle w:val="Textoennegrita"/>
          <w:rFonts w:asciiTheme="minorHAnsi" w:eastAsia="Times New Roman" w:hAnsiTheme="minorHAnsi" w:cstheme="minorHAnsi"/>
          <w:color w:val="000000"/>
          <w:sz w:val="22"/>
          <w:szCs w:val="22"/>
          <w:lang w:val="es-ES"/>
        </w:rPr>
      </w:pPr>
    </w:p>
    <w:p w14:paraId="53DA39F8" w14:textId="77777777" w:rsidR="00E81132" w:rsidRPr="00E81132" w:rsidRDefault="00E81132" w:rsidP="00E81132">
      <w:pPr>
        <w:pStyle w:val="Ttulo1"/>
        <w:rPr>
          <w:rStyle w:val="Textoennegrita"/>
          <w:rFonts w:asciiTheme="minorHAnsi" w:eastAsia="Times New Roman" w:hAnsiTheme="minorHAnsi" w:cstheme="minorHAnsi"/>
          <w:color w:val="000000"/>
          <w:sz w:val="22"/>
          <w:szCs w:val="22"/>
          <w:lang w:val="es-ES"/>
        </w:rPr>
      </w:pPr>
    </w:p>
    <w:p w14:paraId="75EED0FB" w14:textId="49B611AA" w:rsidR="00E81132" w:rsidRPr="00E81132" w:rsidRDefault="00E81132" w:rsidP="00E81132">
      <w:pPr>
        <w:pStyle w:val="Ttulo1"/>
        <w:rPr>
          <w:rStyle w:val="Textoennegrita"/>
          <w:rFonts w:asciiTheme="minorHAnsi" w:eastAsia="Times New Roman" w:hAnsiTheme="minorHAnsi" w:cstheme="minorHAnsi"/>
          <w:color w:val="000000"/>
          <w:sz w:val="22"/>
          <w:szCs w:val="22"/>
          <w:lang w:val="es-ES"/>
        </w:rPr>
      </w:pPr>
      <w:r w:rsidRPr="00E81132">
        <w:rPr>
          <w:rStyle w:val="Textoennegrita"/>
          <w:rFonts w:asciiTheme="minorHAnsi" w:eastAsia="Times New Roman" w:hAnsiTheme="minorHAnsi" w:cstheme="minorHAnsi"/>
          <w:color w:val="000000"/>
          <w:sz w:val="22"/>
          <w:szCs w:val="22"/>
          <w:lang w:val="es-ES"/>
        </w:rPr>
        <w:t xml:space="preserve">6. Una vez tengas tu </w:t>
      </w:r>
      <w:proofErr w:type="gramStart"/>
      <w:r w:rsidRPr="00E81132">
        <w:rPr>
          <w:rStyle w:val="Textoennegrita"/>
          <w:rFonts w:asciiTheme="minorHAnsi" w:eastAsia="Times New Roman" w:hAnsiTheme="minorHAnsi" w:cstheme="minorHAnsi"/>
          <w:color w:val="000000"/>
          <w:sz w:val="22"/>
          <w:szCs w:val="22"/>
          <w:lang w:val="es-ES"/>
        </w:rPr>
        <w:t>registro  podrás</w:t>
      </w:r>
      <w:proofErr w:type="gramEnd"/>
      <w:r w:rsidRPr="00E81132">
        <w:rPr>
          <w:rStyle w:val="Textoennegrita"/>
          <w:rFonts w:asciiTheme="minorHAnsi" w:eastAsia="Times New Roman" w:hAnsiTheme="minorHAnsi" w:cstheme="minorHAnsi"/>
          <w:color w:val="000000"/>
          <w:sz w:val="22"/>
          <w:szCs w:val="22"/>
          <w:lang w:val="es-ES"/>
        </w:rPr>
        <w:t xml:space="preserve"> empezar a trabajar.</w:t>
      </w:r>
    </w:p>
    <w:p w14:paraId="65D430FB" w14:textId="77777777" w:rsidR="00E81132" w:rsidRPr="00E81132" w:rsidRDefault="00E81132" w:rsidP="00E81132">
      <w:pPr>
        <w:pStyle w:val="Ttulo1"/>
        <w:rPr>
          <w:rStyle w:val="Textoennegrita"/>
          <w:rFonts w:asciiTheme="minorHAnsi" w:eastAsia="Times New Roman" w:hAnsiTheme="minorHAnsi" w:cstheme="minorHAnsi"/>
          <w:color w:val="000000"/>
          <w:sz w:val="22"/>
          <w:szCs w:val="22"/>
          <w:lang w:val="es-ES"/>
        </w:rPr>
      </w:pPr>
    </w:p>
    <w:p w14:paraId="510FBDF7" w14:textId="1867FA82" w:rsidR="00D75D76" w:rsidRPr="00E81132" w:rsidRDefault="00D75D76" w:rsidP="00D75D76">
      <w:pPr>
        <w:rPr>
          <w:rFonts w:cstheme="minorHAnsi"/>
          <w:lang w:val="es-ES"/>
        </w:rPr>
      </w:pPr>
    </w:p>
    <w:p w14:paraId="63F77F99" w14:textId="77777777" w:rsidR="00D75D76" w:rsidRPr="00D75D76" w:rsidRDefault="00D75D76" w:rsidP="00D75D76">
      <w:pPr>
        <w:rPr>
          <w:lang w:val="es-ES"/>
        </w:rPr>
      </w:pPr>
    </w:p>
    <w:p w14:paraId="28E70CBD" w14:textId="77777777" w:rsidR="00D75D76" w:rsidRPr="00D75D76" w:rsidRDefault="00D75D76" w:rsidP="00D75D76">
      <w:pPr>
        <w:rPr>
          <w:lang w:val="es-ES"/>
        </w:rPr>
      </w:pPr>
      <w:r w:rsidRPr="00D75D76">
        <w:rPr>
          <w:lang w:val="es-ES"/>
        </w:rPr>
        <w:t>Para más información sobre el puesto mencionado anteriormente, envíe su CV por correo electrónico a viviana@bolognahealthjobs.com</w:t>
      </w:r>
    </w:p>
    <w:sectPr w:rsidR="00D75D76" w:rsidRPr="00D75D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82DA9"/>
    <w:multiLevelType w:val="hybridMultilevel"/>
    <w:tmpl w:val="58064B1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180974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19"/>
    <w:rsid w:val="00097219"/>
    <w:rsid w:val="000D05BE"/>
    <w:rsid w:val="00190033"/>
    <w:rsid w:val="001D701A"/>
    <w:rsid w:val="001E637E"/>
    <w:rsid w:val="00656B69"/>
    <w:rsid w:val="00734C53"/>
    <w:rsid w:val="00832426"/>
    <w:rsid w:val="00907ADF"/>
    <w:rsid w:val="00A66E38"/>
    <w:rsid w:val="00A75926"/>
    <w:rsid w:val="00BA5AAB"/>
    <w:rsid w:val="00CF39C9"/>
    <w:rsid w:val="00D12FEC"/>
    <w:rsid w:val="00D27E00"/>
    <w:rsid w:val="00D50B56"/>
    <w:rsid w:val="00D75D76"/>
    <w:rsid w:val="00E27E46"/>
    <w:rsid w:val="00E811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FB1B"/>
  <w15:docId w15:val="{B0F52844-D7FD-4E35-B3E2-6FF53170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81132"/>
    <w:pPr>
      <w:spacing w:after="0" w:line="300" w:lineRule="auto"/>
      <w:outlineLvl w:val="0"/>
    </w:pPr>
    <w:rPr>
      <w:rFonts w:ascii="Helvetica" w:eastAsia="Calibri" w:hAnsi="Helvetica" w:cs="Times New Roman"/>
      <w:b/>
      <w:bCs/>
      <w:color w:val="202020"/>
      <w:kern w:val="36"/>
      <w:sz w:val="39"/>
      <w:szCs w:val="39"/>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27E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7E46"/>
    <w:rPr>
      <w:rFonts w:ascii="Tahoma" w:hAnsi="Tahoma" w:cs="Tahoma"/>
      <w:sz w:val="16"/>
      <w:szCs w:val="16"/>
    </w:rPr>
  </w:style>
  <w:style w:type="character" w:customStyle="1" w:styleId="Ttulo1Car">
    <w:name w:val="Título 1 Car"/>
    <w:basedOn w:val="Fuentedeprrafopredeter"/>
    <w:link w:val="Ttulo1"/>
    <w:uiPriority w:val="9"/>
    <w:rsid w:val="00E81132"/>
    <w:rPr>
      <w:rFonts w:ascii="Helvetica" w:eastAsia="Calibri" w:hAnsi="Helvetica" w:cs="Times New Roman"/>
      <w:b/>
      <w:bCs/>
      <w:color w:val="202020"/>
      <w:kern w:val="36"/>
      <w:sz w:val="39"/>
      <w:szCs w:val="39"/>
      <w:lang w:eastAsia="en-GB"/>
    </w:rPr>
  </w:style>
  <w:style w:type="character" w:styleId="Textoennegrita">
    <w:name w:val="Strong"/>
    <w:uiPriority w:val="22"/>
    <w:qFormat/>
    <w:rsid w:val="00E81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6434">
      <w:bodyDiv w:val="1"/>
      <w:marLeft w:val="0"/>
      <w:marRight w:val="0"/>
      <w:marTop w:val="0"/>
      <w:marBottom w:val="0"/>
      <w:divBdr>
        <w:top w:val="none" w:sz="0" w:space="0" w:color="auto"/>
        <w:left w:val="none" w:sz="0" w:space="0" w:color="auto"/>
        <w:bottom w:val="none" w:sz="0" w:space="0" w:color="auto"/>
        <w:right w:val="none" w:sz="0" w:space="0" w:color="auto"/>
      </w:divBdr>
    </w:div>
    <w:div w:id="633634054">
      <w:bodyDiv w:val="1"/>
      <w:marLeft w:val="0"/>
      <w:marRight w:val="0"/>
      <w:marTop w:val="0"/>
      <w:marBottom w:val="0"/>
      <w:divBdr>
        <w:top w:val="none" w:sz="0" w:space="0" w:color="auto"/>
        <w:left w:val="none" w:sz="0" w:space="0" w:color="auto"/>
        <w:bottom w:val="none" w:sz="0" w:space="0" w:color="auto"/>
        <w:right w:val="none" w:sz="0" w:space="0" w:color="auto"/>
      </w:divBdr>
    </w:div>
    <w:div w:id="939483074">
      <w:bodyDiv w:val="1"/>
      <w:marLeft w:val="0"/>
      <w:marRight w:val="0"/>
      <w:marTop w:val="0"/>
      <w:marBottom w:val="0"/>
      <w:divBdr>
        <w:top w:val="none" w:sz="0" w:space="0" w:color="auto"/>
        <w:left w:val="none" w:sz="0" w:space="0" w:color="auto"/>
        <w:bottom w:val="none" w:sz="0" w:space="0" w:color="auto"/>
        <w:right w:val="none" w:sz="0" w:space="0" w:color="auto"/>
      </w:divBdr>
    </w:div>
    <w:div w:id="10378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vicepresidencias@comsevilla.es</cp:lastModifiedBy>
  <cp:revision>2</cp:revision>
  <cp:lastPrinted>2022-11-17T13:04:00Z</cp:lastPrinted>
  <dcterms:created xsi:type="dcterms:W3CDTF">2022-11-22T12:06:00Z</dcterms:created>
  <dcterms:modified xsi:type="dcterms:W3CDTF">2022-11-22T12:06:00Z</dcterms:modified>
</cp:coreProperties>
</file>